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EB969" w14:textId="77777777" w:rsidR="005A5B8D" w:rsidRDefault="005A5B8D" w:rsidP="005A5B8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4"/>
          <w:szCs w:val="56"/>
          <w:lang w:val="es-ES"/>
        </w:rPr>
      </w:pPr>
      <w:r>
        <w:rPr>
          <w:rFonts w:asciiTheme="minorHAnsi" w:hAnsiTheme="minorHAnsi" w:cstheme="minorHAnsi"/>
          <w:b/>
          <w:bCs/>
          <w:noProof/>
          <w:sz w:val="44"/>
          <w:szCs w:val="56"/>
          <w:lang w:val="es-ES" w:eastAsia="es-ES"/>
        </w:rPr>
        <w:drawing>
          <wp:inline distT="0" distB="0" distL="0" distR="0" wp14:anchorId="29AB0093" wp14:editId="1812143A">
            <wp:extent cx="6188710" cy="80073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i2connect-Europa 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D5032" w14:textId="77777777" w:rsidR="005A5B8D" w:rsidRDefault="005A5B8D" w:rsidP="005A5B8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4"/>
          <w:szCs w:val="56"/>
          <w:lang w:val="es-ES"/>
        </w:rPr>
      </w:pPr>
    </w:p>
    <w:p w14:paraId="2D39B53D" w14:textId="4C3B976F" w:rsidR="005A5B8D" w:rsidRPr="005A5B8D" w:rsidRDefault="005A5B8D" w:rsidP="005A5B8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62AA2C"/>
          <w:sz w:val="44"/>
          <w:szCs w:val="56"/>
          <w:lang w:val="es-ES"/>
        </w:rPr>
      </w:pPr>
      <w:r w:rsidRPr="005A5B8D">
        <w:rPr>
          <w:rFonts w:asciiTheme="minorHAnsi" w:hAnsiTheme="minorHAnsi" w:cstheme="minorHAnsi"/>
          <w:b/>
          <w:bCs/>
          <w:color w:val="62AA2C"/>
          <w:sz w:val="44"/>
          <w:szCs w:val="56"/>
          <w:lang w:val="es-ES"/>
        </w:rPr>
        <w:t xml:space="preserve">BASE DE DATOS EUROPEA </w:t>
      </w:r>
    </w:p>
    <w:p w14:paraId="451F479D" w14:textId="19EAA36E" w:rsidR="001B77C0" w:rsidRPr="005A5B8D" w:rsidRDefault="005A5B8D" w:rsidP="005A5B8D">
      <w:pPr>
        <w:spacing w:after="0" w:line="240" w:lineRule="auto"/>
        <w:jc w:val="center"/>
        <w:rPr>
          <w:rFonts w:asciiTheme="minorHAnsi" w:hAnsiTheme="minorHAnsi" w:cstheme="minorHAnsi"/>
          <w:color w:val="62AA2C"/>
          <w:sz w:val="16"/>
          <w:lang w:val="es-ES"/>
        </w:rPr>
      </w:pPr>
      <w:r w:rsidRPr="005A5B8D">
        <w:rPr>
          <w:rFonts w:asciiTheme="minorHAnsi" w:hAnsiTheme="minorHAnsi" w:cstheme="minorHAnsi"/>
          <w:b/>
          <w:bCs/>
          <w:color w:val="62AA2C"/>
          <w:sz w:val="44"/>
          <w:szCs w:val="56"/>
          <w:lang w:val="es-ES"/>
        </w:rPr>
        <w:t>DE SERVICIOS DE ASESORAMIENTO</w:t>
      </w:r>
    </w:p>
    <w:p w14:paraId="598C6443" w14:textId="77777777" w:rsidR="005A5B8D" w:rsidRDefault="005A5B8D" w:rsidP="005A5B8D">
      <w:pPr>
        <w:spacing w:after="0" w:line="240" w:lineRule="auto"/>
        <w:rPr>
          <w:rFonts w:asciiTheme="minorHAnsi" w:hAnsiTheme="minorHAnsi" w:cstheme="minorHAnsi"/>
          <w:b/>
          <w:bCs/>
          <w:sz w:val="40"/>
          <w:szCs w:val="48"/>
          <w:lang w:val="es-ES"/>
        </w:rPr>
      </w:pPr>
    </w:p>
    <w:p w14:paraId="5C0B1EE9" w14:textId="79EF4C1B" w:rsidR="001B77C0" w:rsidRPr="005A5B8D" w:rsidRDefault="00145769" w:rsidP="005A5B8D">
      <w:pPr>
        <w:spacing w:after="0" w:line="240" w:lineRule="auto"/>
        <w:rPr>
          <w:rFonts w:asciiTheme="minorHAnsi" w:hAnsiTheme="minorHAnsi" w:cstheme="minorHAnsi"/>
          <w:b/>
          <w:bCs/>
          <w:sz w:val="40"/>
          <w:szCs w:val="48"/>
          <w:lang w:val="es-ES"/>
        </w:rPr>
      </w:pPr>
      <w:r w:rsidRPr="005A5B8D">
        <w:rPr>
          <w:rFonts w:asciiTheme="minorHAnsi" w:hAnsiTheme="minorHAnsi" w:cstheme="minorHAnsi"/>
          <w:b/>
          <w:bCs/>
          <w:sz w:val="40"/>
          <w:szCs w:val="48"/>
          <w:lang w:val="es-ES"/>
        </w:rPr>
        <w:t>¿</w:t>
      </w:r>
      <w:r w:rsidR="00A6680D" w:rsidRPr="005A5B8D">
        <w:rPr>
          <w:rFonts w:asciiTheme="minorHAnsi" w:hAnsiTheme="minorHAnsi" w:cstheme="minorHAnsi"/>
          <w:b/>
          <w:bCs/>
          <w:sz w:val="40"/>
          <w:szCs w:val="48"/>
          <w:lang w:val="es-ES"/>
        </w:rPr>
        <w:t>Qué es?</w:t>
      </w:r>
    </w:p>
    <w:p w14:paraId="4275FF52" w14:textId="77777777" w:rsidR="00885F46" w:rsidRPr="00225815" w:rsidRDefault="00885F46" w:rsidP="005A5B8D">
      <w:pPr>
        <w:spacing w:after="0" w:line="240" w:lineRule="auto"/>
        <w:rPr>
          <w:rFonts w:asciiTheme="minorHAnsi" w:hAnsiTheme="minorHAnsi" w:cstheme="minorHAnsi"/>
          <w:sz w:val="20"/>
          <w:szCs w:val="32"/>
          <w:lang w:val="es-ES"/>
        </w:rPr>
      </w:pPr>
    </w:p>
    <w:p w14:paraId="3568B5D0" w14:textId="24B6C23B" w:rsidR="00AA0EF0" w:rsidRDefault="00BD1D27" w:rsidP="005A5B8D">
      <w:pPr>
        <w:spacing w:after="0" w:line="240" w:lineRule="auto"/>
        <w:rPr>
          <w:rFonts w:asciiTheme="minorHAnsi" w:hAnsiTheme="minorHAnsi" w:cstheme="minorHAnsi"/>
          <w:sz w:val="24"/>
          <w:szCs w:val="32"/>
          <w:lang w:val="es-ES"/>
        </w:rPr>
      </w:pPr>
      <w:r>
        <w:rPr>
          <w:rFonts w:asciiTheme="minorHAnsi" w:hAnsiTheme="minorHAnsi" w:cstheme="minorHAnsi"/>
          <w:sz w:val="24"/>
          <w:szCs w:val="32"/>
          <w:lang w:val="es-ES"/>
        </w:rPr>
        <w:t>E</w:t>
      </w:r>
      <w:r w:rsidRPr="00BD1D27">
        <w:rPr>
          <w:rFonts w:asciiTheme="minorHAnsi" w:hAnsiTheme="minorHAnsi" w:cstheme="minorHAnsi"/>
          <w:sz w:val="24"/>
          <w:szCs w:val="32"/>
          <w:lang w:val="es-ES"/>
        </w:rPr>
        <w:t>s un directorio de organizaciones y  profesionales de toda la Unión Europea que brindan servicios de asesoramiento en agricultura, silvicultura, horticultura y campos relacionados, a lo largo de la cadena de valor agroalimentaria, y en todo lo relacionado con el mundo rural.</w:t>
      </w:r>
    </w:p>
    <w:p w14:paraId="0012234F" w14:textId="77777777" w:rsidR="00BD1D27" w:rsidRPr="005A5B8D" w:rsidRDefault="00BD1D27" w:rsidP="005A5B8D">
      <w:pPr>
        <w:spacing w:after="0" w:line="240" w:lineRule="auto"/>
        <w:rPr>
          <w:rFonts w:asciiTheme="minorHAnsi" w:hAnsiTheme="minorHAnsi" w:cstheme="minorHAnsi"/>
          <w:sz w:val="24"/>
          <w:szCs w:val="32"/>
          <w:lang w:val="es-ES"/>
        </w:rPr>
      </w:pPr>
    </w:p>
    <w:p w14:paraId="150F582D" w14:textId="645DB2A2" w:rsidR="00885F46" w:rsidRDefault="00885F46" w:rsidP="005A5B8D">
      <w:pPr>
        <w:spacing w:after="0" w:line="240" w:lineRule="auto"/>
        <w:rPr>
          <w:rFonts w:asciiTheme="minorHAnsi" w:hAnsiTheme="minorHAnsi" w:cstheme="minorHAnsi"/>
          <w:b/>
          <w:bCs/>
          <w:sz w:val="40"/>
          <w:szCs w:val="48"/>
          <w:lang w:val="es-ES"/>
        </w:rPr>
      </w:pPr>
      <w:r w:rsidRPr="005A5B8D">
        <w:rPr>
          <w:rFonts w:asciiTheme="minorHAnsi" w:hAnsiTheme="minorHAnsi" w:cstheme="minorHAnsi"/>
          <w:b/>
          <w:bCs/>
          <w:sz w:val="40"/>
          <w:szCs w:val="48"/>
          <w:lang w:val="es-ES"/>
        </w:rPr>
        <w:t>¿Por qué</w:t>
      </w:r>
      <w:r w:rsidR="00A6680D" w:rsidRPr="005A5B8D">
        <w:rPr>
          <w:rFonts w:asciiTheme="minorHAnsi" w:hAnsiTheme="minorHAnsi" w:cstheme="minorHAnsi"/>
          <w:b/>
          <w:bCs/>
          <w:sz w:val="40"/>
          <w:szCs w:val="48"/>
          <w:lang w:val="es-ES"/>
        </w:rPr>
        <w:t xml:space="preserve"> registrar</w:t>
      </w:r>
      <w:r w:rsidRPr="005A5B8D">
        <w:rPr>
          <w:rFonts w:asciiTheme="minorHAnsi" w:hAnsiTheme="minorHAnsi" w:cstheme="minorHAnsi"/>
          <w:b/>
          <w:bCs/>
          <w:sz w:val="40"/>
          <w:szCs w:val="48"/>
          <w:lang w:val="es-ES"/>
        </w:rPr>
        <w:t>se</w:t>
      </w:r>
      <w:r w:rsidR="00A6680D" w:rsidRPr="005A5B8D">
        <w:rPr>
          <w:rFonts w:asciiTheme="minorHAnsi" w:hAnsiTheme="minorHAnsi" w:cstheme="minorHAnsi"/>
          <w:b/>
          <w:bCs/>
          <w:sz w:val="40"/>
          <w:szCs w:val="48"/>
          <w:lang w:val="es-ES"/>
        </w:rPr>
        <w:t xml:space="preserve"> en la </w:t>
      </w:r>
      <w:r w:rsidR="00225815">
        <w:rPr>
          <w:rFonts w:asciiTheme="minorHAnsi" w:hAnsiTheme="minorHAnsi" w:cstheme="minorHAnsi"/>
          <w:b/>
          <w:bCs/>
          <w:sz w:val="40"/>
          <w:szCs w:val="48"/>
          <w:lang w:val="es-ES"/>
        </w:rPr>
        <w:t>b</w:t>
      </w:r>
      <w:r w:rsidR="00A6680D" w:rsidRPr="005A5B8D">
        <w:rPr>
          <w:rFonts w:asciiTheme="minorHAnsi" w:hAnsiTheme="minorHAnsi" w:cstheme="minorHAnsi"/>
          <w:b/>
          <w:bCs/>
          <w:sz w:val="40"/>
          <w:szCs w:val="48"/>
          <w:lang w:val="es-ES"/>
        </w:rPr>
        <w:t xml:space="preserve">ase de </w:t>
      </w:r>
      <w:r w:rsidR="00225815">
        <w:rPr>
          <w:rFonts w:asciiTheme="minorHAnsi" w:hAnsiTheme="minorHAnsi" w:cstheme="minorHAnsi"/>
          <w:b/>
          <w:bCs/>
          <w:sz w:val="40"/>
          <w:szCs w:val="48"/>
          <w:lang w:val="es-ES"/>
        </w:rPr>
        <w:t>d</w:t>
      </w:r>
      <w:r w:rsidR="00145769" w:rsidRPr="005A5B8D">
        <w:rPr>
          <w:rFonts w:asciiTheme="minorHAnsi" w:hAnsiTheme="minorHAnsi" w:cstheme="minorHAnsi"/>
          <w:b/>
          <w:bCs/>
          <w:sz w:val="40"/>
          <w:szCs w:val="48"/>
          <w:lang w:val="es-ES"/>
        </w:rPr>
        <w:t>atos</w:t>
      </w:r>
      <w:r w:rsidR="00225815">
        <w:rPr>
          <w:rFonts w:asciiTheme="minorHAnsi" w:hAnsiTheme="minorHAnsi" w:cstheme="minorHAnsi"/>
          <w:b/>
          <w:bCs/>
          <w:sz w:val="40"/>
          <w:szCs w:val="48"/>
          <w:lang w:val="es-ES"/>
        </w:rPr>
        <w:t xml:space="preserve"> de</w:t>
      </w:r>
      <w:r w:rsidR="00145769" w:rsidRPr="005A5B8D">
        <w:rPr>
          <w:rFonts w:asciiTheme="minorHAnsi" w:hAnsiTheme="minorHAnsi" w:cstheme="minorHAnsi"/>
          <w:b/>
          <w:bCs/>
          <w:sz w:val="40"/>
          <w:szCs w:val="48"/>
          <w:lang w:val="es-ES"/>
        </w:rPr>
        <w:t xml:space="preserve"> </w:t>
      </w:r>
      <w:r w:rsidR="005A5B8D">
        <w:rPr>
          <w:rFonts w:asciiTheme="minorHAnsi" w:hAnsiTheme="minorHAnsi" w:cstheme="minorHAnsi"/>
          <w:b/>
          <w:bCs/>
          <w:sz w:val="40"/>
          <w:szCs w:val="48"/>
          <w:lang w:val="es-ES"/>
        </w:rPr>
        <w:t>i2connect</w:t>
      </w:r>
      <w:r w:rsidR="00A6680D" w:rsidRPr="005A5B8D">
        <w:rPr>
          <w:rFonts w:asciiTheme="minorHAnsi" w:hAnsiTheme="minorHAnsi" w:cstheme="minorHAnsi"/>
          <w:b/>
          <w:bCs/>
          <w:sz w:val="40"/>
          <w:szCs w:val="48"/>
          <w:lang w:val="es-ES"/>
        </w:rPr>
        <w:t>?</w:t>
      </w:r>
    </w:p>
    <w:p w14:paraId="6F35E39D" w14:textId="77777777" w:rsidR="00225815" w:rsidRPr="00225815" w:rsidRDefault="00225815" w:rsidP="005A5B8D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48"/>
          <w:lang w:val="es-ES"/>
        </w:rPr>
      </w:pPr>
    </w:p>
    <w:p w14:paraId="7FE685B0" w14:textId="77777777" w:rsidR="00BD1D27" w:rsidRDefault="00BD1D27" w:rsidP="005A5B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2E0C26">
        <w:rPr>
          <w:rFonts w:eastAsia="Times New Roman" w:cstheme="minorHAnsi"/>
          <w:color w:val="000000"/>
          <w:sz w:val="24"/>
          <w:szCs w:val="24"/>
          <w:lang w:eastAsia="es-ES"/>
        </w:rPr>
        <w:t>La base de datos i2connect AS está abierta a cualquier organización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profesional o actor individual.</w:t>
      </w:r>
    </w:p>
    <w:p w14:paraId="2600CFA7" w14:textId="77777777" w:rsidR="00BD1D27" w:rsidRPr="00BD1D27" w:rsidRDefault="00BD1D27" w:rsidP="00BD1D27">
      <w:pPr>
        <w:shd w:val="clear" w:color="auto" w:fill="FFFFFF"/>
        <w:spacing w:after="300" w:line="405" w:lineRule="atLeast"/>
        <w:rPr>
          <w:rFonts w:eastAsia="Times New Roman" w:cstheme="minorHAnsi"/>
          <w:sz w:val="24"/>
          <w:szCs w:val="24"/>
          <w:lang w:eastAsia="es-ES"/>
        </w:rPr>
      </w:pPr>
      <w:r w:rsidRPr="00BD1D27">
        <w:rPr>
          <w:rFonts w:eastAsia="Times New Roman" w:cstheme="minorHAnsi"/>
          <w:sz w:val="24"/>
          <w:szCs w:val="24"/>
          <w:lang w:eastAsia="es-ES"/>
        </w:rPr>
        <w:t>Cualquier asesor u organización registrada puede:</w:t>
      </w:r>
    </w:p>
    <w:p w14:paraId="082AF5EA" w14:textId="77777777" w:rsidR="00BD1D27" w:rsidRPr="00BD1D27" w:rsidRDefault="00BD1D27" w:rsidP="00BD1D2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BD1D27">
        <w:rPr>
          <w:rFonts w:eastAsia="Times New Roman" w:cstheme="minorHAnsi"/>
          <w:sz w:val="24"/>
          <w:szCs w:val="24"/>
          <w:lang w:eastAsia="es-ES"/>
        </w:rPr>
        <w:t>Darse a conocer dentro de una red de innovación para asesores de toda la Unión Europea.</w:t>
      </w:r>
    </w:p>
    <w:p w14:paraId="6FE36417" w14:textId="77777777" w:rsidR="00BD1D27" w:rsidRPr="00BD1D27" w:rsidRDefault="00BD1D27" w:rsidP="00BD1D2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BD1D27">
        <w:rPr>
          <w:rFonts w:eastAsia="Times New Roman" w:cstheme="minorHAnsi"/>
          <w:sz w:val="24"/>
          <w:szCs w:val="24"/>
          <w:lang w:eastAsia="es-ES"/>
        </w:rPr>
        <w:t>Recibir información útil sobre formación y otras oportunidades en cualquiera de los Estados Miembros.</w:t>
      </w:r>
    </w:p>
    <w:p w14:paraId="2E236A52" w14:textId="77777777" w:rsidR="00BD1D27" w:rsidRPr="00BD1D27" w:rsidRDefault="00225815" w:rsidP="005A5B8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0" w:afterAutospacing="1" w:line="240" w:lineRule="auto"/>
        <w:rPr>
          <w:rFonts w:asciiTheme="minorHAnsi" w:hAnsiTheme="minorHAnsi" w:cstheme="minorHAnsi"/>
          <w:sz w:val="24"/>
          <w:szCs w:val="32"/>
          <w:lang w:val="es-ES"/>
        </w:rPr>
      </w:pPr>
      <w:r w:rsidRPr="00BD1D27">
        <w:rPr>
          <w:rFonts w:asciiTheme="minorHAnsi" w:hAnsiTheme="minorHAnsi" w:cstheme="minorHAnsi"/>
          <w:sz w:val="24"/>
          <w:szCs w:val="32"/>
          <w:lang w:val="es-ES"/>
        </w:rPr>
        <w:t>A</w:t>
      </w:r>
      <w:r w:rsidR="00145769" w:rsidRPr="00BD1D27">
        <w:rPr>
          <w:rFonts w:asciiTheme="minorHAnsi" w:hAnsiTheme="minorHAnsi" w:cstheme="minorHAnsi"/>
          <w:sz w:val="24"/>
          <w:szCs w:val="32"/>
          <w:lang w:val="es-ES"/>
        </w:rPr>
        <w:t xml:space="preserve">yudar </w:t>
      </w:r>
      <w:r w:rsidRPr="00BD1D27">
        <w:rPr>
          <w:rFonts w:asciiTheme="minorHAnsi" w:hAnsiTheme="minorHAnsi" w:cstheme="minorHAnsi"/>
          <w:sz w:val="24"/>
          <w:szCs w:val="32"/>
          <w:lang w:val="es-ES"/>
        </w:rPr>
        <w:t>con tu experiencia a</w:t>
      </w:r>
      <w:r w:rsidR="00FC6790" w:rsidRPr="00BD1D27">
        <w:rPr>
          <w:rFonts w:asciiTheme="minorHAnsi" w:hAnsiTheme="minorHAnsi" w:cstheme="minorHAnsi"/>
          <w:sz w:val="24"/>
          <w:szCs w:val="32"/>
          <w:lang w:val="es-ES"/>
        </w:rPr>
        <w:t xml:space="preserve"> otros asesores</w:t>
      </w:r>
      <w:r w:rsidRPr="00BD1D27">
        <w:rPr>
          <w:rFonts w:asciiTheme="minorHAnsi" w:hAnsiTheme="minorHAnsi" w:cstheme="minorHAnsi"/>
          <w:sz w:val="24"/>
          <w:szCs w:val="32"/>
          <w:lang w:val="es-ES"/>
        </w:rPr>
        <w:t xml:space="preserve"> de lugares menos favorecidos</w:t>
      </w:r>
      <w:r w:rsidR="00885F46" w:rsidRPr="00BD1D27">
        <w:rPr>
          <w:rFonts w:asciiTheme="minorHAnsi" w:hAnsiTheme="minorHAnsi" w:cstheme="minorHAnsi"/>
          <w:sz w:val="24"/>
          <w:szCs w:val="32"/>
          <w:lang w:val="es-ES"/>
        </w:rPr>
        <w:t>.</w:t>
      </w:r>
    </w:p>
    <w:p w14:paraId="70AA678E" w14:textId="77777777" w:rsidR="00BD1D27" w:rsidRPr="00BD1D27" w:rsidRDefault="00225815" w:rsidP="005A5B8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0" w:afterAutospacing="1" w:line="240" w:lineRule="auto"/>
        <w:rPr>
          <w:rFonts w:asciiTheme="minorHAnsi" w:hAnsiTheme="minorHAnsi" w:cstheme="minorHAnsi"/>
          <w:sz w:val="24"/>
          <w:szCs w:val="32"/>
          <w:lang w:val="es-ES"/>
        </w:rPr>
      </w:pPr>
      <w:r w:rsidRPr="00BD1D27">
        <w:rPr>
          <w:rFonts w:asciiTheme="minorHAnsi" w:hAnsiTheme="minorHAnsi" w:cstheme="minorHAnsi"/>
          <w:sz w:val="24"/>
          <w:szCs w:val="32"/>
          <w:lang w:val="es-ES"/>
        </w:rPr>
        <w:t>Utilizar</w:t>
      </w:r>
      <w:r w:rsidR="00FC6790" w:rsidRPr="00BD1D27">
        <w:rPr>
          <w:rFonts w:asciiTheme="minorHAnsi" w:hAnsiTheme="minorHAnsi" w:cstheme="minorHAnsi"/>
          <w:sz w:val="24"/>
          <w:szCs w:val="32"/>
          <w:lang w:val="es-ES"/>
        </w:rPr>
        <w:t xml:space="preserve"> el </w:t>
      </w:r>
      <w:r w:rsidR="00885F46" w:rsidRPr="00BD1D27">
        <w:rPr>
          <w:rFonts w:asciiTheme="minorHAnsi" w:hAnsiTheme="minorHAnsi" w:cstheme="minorHAnsi"/>
          <w:sz w:val="24"/>
          <w:szCs w:val="32"/>
          <w:lang w:val="es-ES"/>
        </w:rPr>
        <w:t>sello</w:t>
      </w:r>
      <w:r w:rsidR="00FC6790" w:rsidRPr="00BD1D27">
        <w:rPr>
          <w:rFonts w:asciiTheme="minorHAnsi" w:hAnsiTheme="minorHAnsi" w:cstheme="minorHAnsi"/>
          <w:sz w:val="24"/>
          <w:szCs w:val="32"/>
          <w:lang w:val="es-ES"/>
        </w:rPr>
        <w:t xml:space="preserve"> del proyecto para </w:t>
      </w:r>
      <w:r w:rsidR="00145769" w:rsidRPr="00BD1D27">
        <w:rPr>
          <w:rFonts w:asciiTheme="minorHAnsi" w:hAnsiTheme="minorHAnsi" w:cstheme="minorHAnsi"/>
          <w:sz w:val="24"/>
          <w:szCs w:val="32"/>
          <w:lang w:val="es-ES"/>
        </w:rPr>
        <w:t>identificarse como parte de la Base de Datos de Servicios de A</w:t>
      </w:r>
      <w:r w:rsidR="00FC6790" w:rsidRPr="00BD1D27">
        <w:rPr>
          <w:rFonts w:asciiTheme="minorHAnsi" w:hAnsiTheme="minorHAnsi" w:cstheme="minorHAnsi"/>
          <w:sz w:val="24"/>
          <w:szCs w:val="32"/>
          <w:lang w:val="es-ES"/>
        </w:rPr>
        <w:t>sesoramiento de la UE</w:t>
      </w:r>
      <w:r w:rsidRPr="00BD1D27">
        <w:rPr>
          <w:rFonts w:asciiTheme="minorHAnsi" w:hAnsiTheme="minorHAnsi" w:cstheme="minorHAnsi"/>
          <w:sz w:val="24"/>
          <w:szCs w:val="32"/>
          <w:lang w:val="es-ES"/>
        </w:rPr>
        <w:t>.</w:t>
      </w:r>
    </w:p>
    <w:p w14:paraId="049ABB3F" w14:textId="57FCE6AE" w:rsidR="00FC6790" w:rsidRDefault="00BD1D27" w:rsidP="005A5B8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0" w:afterAutospacing="1" w:line="240" w:lineRule="auto"/>
        <w:rPr>
          <w:rFonts w:asciiTheme="minorHAnsi" w:hAnsiTheme="minorHAnsi" w:cstheme="minorHAnsi"/>
          <w:sz w:val="24"/>
          <w:szCs w:val="32"/>
          <w:lang w:val="es-ES"/>
        </w:rPr>
      </w:pPr>
      <w:r w:rsidRPr="00BD1D27">
        <w:rPr>
          <w:rFonts w:asciiTheme="minorHAnsi" w:hAnsiTheme="minorHAnsi" w:cstheme="minorHAnsi"/>
          <w:sz w:val="24"/>
          <w:szCs w:val="32"/>
          <w:lang w:val="es-ES"/>
        </w:rPr>
        <w:t>E</w:t>
      </w:r>
      <w:r w:rsidR="00225815" w:rsidRPr="00BD1D27">
        <w:rPr>
          <w:rFonts w:asciiTheme="minorHAnsi" w:hAnsiTheme="minorHAnsi" w:cstheme="minorHAnsi"/>
          <w:sz w:val="24"/>
          <w:szCs w:val="32"/>
          <w:lang w:val="es-ES"/>
        </w:rPr>
        <w:t>star informado</w:t>
      </w:r>
      <w:r w:rsidR="00FC6790" w:rsidRPr="00BD1D27">
        <w:rPr>
          <w:rFonts w:asciiTheme="minorHAnsi" w:hAnsiTheme="minorHAnsi" w:cstheme="minorHAnsi"/>
          <w:sz w:val="24"/>
          <w:szCs w:val="32"/>
          <w:lang w:val="es-ES"/>
        </w:rPr>
        <w:t xml:space="preserve"> </w:t>
      </w:r>
      <w:r w:rsidR="00225815" w:rsidRPr="00BD1D27">
        <w:rPr>
          <w:rFonts w:asciiTheme="minorHAnsi" w:hAnsiTheme="minorHAnsi" w:cstheme="minorHAnsi"/>
          <w:sz w:val="24"/>
          <w:szCs w:val="32"/>
          <w:lang w:val="es-ES"/>
        </w:rPr>
        <w:t xml:space="preserve">sobre </w:t>
      </w:r>
      <w:r w:rsidRPr="00BD1D27">
        <w:rPr>
          <w:rFonts w:asciiTheme="minorHAnsi" w:hAnsiTheme="minorHAnsi" w:cstheme="minorHAnsi"/>
          <w:sz w:val="24"/>
          <w:szCs w:val="32"/>
          <w:lang w:val="es-ES"/>
        </w:rPr>
        <w:t>novedades formativas</w:t>
      </w:r>
      <w:r w:rsidR="00225815" w:rsidRPr="00BD1D27">
        <w:rPr>
          <w:rFonts w:asciiTheme="minorHAnsi" w:hAnsiTheme="minorHAnsi" w:cstheme="minorHAnsi"/>
          <w:sz w:val="24"/>
          <w:szCs w:val="32"/>
          <w:lang w:val="es-ES"/>
        </w:rPr>
        <w:t>, compartir</w:t>
      </w:r>
      <w:r w:rsidR="00145769" w:rsidRPr="00BD1D27">
        <w:rPr>
          <w:rFonts w:asciiTheme="minorHAnsi" w:hAnsiTheme="minorHAnsi" w:cstheme="minorHAnsi"/>
          <w:sz w:val="24"/>
          <w:szCs w:val="32"/>
          <w:lang w:val="es-ES"/>
        </w:rPr>
        <w:t xml:space="preserve"> </w:t>
      </w:r>
      <w:r w:rsidRPr="00BD1D27">
        <w:rPr>
          <w:rFonts w:asciiTheme="minorHAnsi" w:hAnsiTheme="minorHAnsi" w:cstheme="minorHAnsi"/>
          <w:sz w:val="24"/>
          <w:szCs w:val="32"/>
          <w:lang w:val="es-ES"/>
        </w:rPr>
        <w:t xml:space="preserve">buenas </w:t>
      </w:r>
      <w:r w:rsidR="00145769" w:rsidRPr="00BD1D27">
        <w:rPr>
          <w:rFonts w:asciiTheme="minorHAnsi" w:hAnsiTheme="minorHAnsi" w:cstheme="minorHAnsi"/>
          <w:sz w:val="24"/>
          <w:szCs w:val="32"/>
          <w:lang w:val="es-ES"/>
        </w:rPr>
        <w:t>prácticas</w:t>
      </w:r>
      <w:r w:rsidR="00FC6790" w:rsidRPr="00BD1D27">
        <w:rPr>
          <w:rFonts w:asciiTheme="minorHAnsi" w:hAnsiTheme="minorHAnsi" w:cstheme="minorHAnsi"/>
          <w:sz w:val="24"/>
          <w:szCs w:val="32"/>
          <w:lang w:val="es-ES"/>
        </w:rPr>
        <w:t xml:space="preserve">, </w:t>
      </w:r>
      <w:r w:rsidR="00225815" w:rsidRPr="00BD1D27">
        <w:rPr>
          <w:rFonts w:asciiTheme="minorHAnsi" w:hAnsiTheme="minorHAnsi" w:cstheme="minorHAnsi"/>
          <w:sz w:val="24"/>
          <w:szCs w:val="32"/>
          <w:lang w:val="es-ES"/>
        </w:rPr>
        <w:t xml:space="preserve">participar en visitas </w:t>
      </w:r>
      <w:r w:rsidR="00FC6790" w:rsidRPr="00BD1D27">
        <w:rPr>
          <w:rFonts w:asciiTheme="minorHAnsi" w:hAnsiTheme="minorHAnsi" w:cstheme="minorHAnsi"/>
          <w:sz w:val="24"/>
          <w:szCs w:val="32"/>
          <w:lang w:val="es-ES"/>
        </w:rPr>
        <w:t>cruzadas</w:t>
      </w:r>
      <w:r w:rsidR="00225815" w:rsidRPr="00BD1D27">
        <w:rPr>
          <w:rFonts w:asciiTheme="minorHAnsi" w:hAnsiTheme="minorHAnsi" w:cstheme="minorHAnsi"/>
          <w:sz w:val="24"/>
          <w:szCs w:val="32"/>
          <w:lang w:val="es-ES"/>
        </w:rPr>
        <w:t>…</w:t>
      </w:r>
    </w:p>
    <w:p w14:paraId="17E4A129" w14:textId="057A11FB" w:rsidR="001B77C0" w:rsidRPr="00811798" w:rsidRDefault="00811798" w:rsidP="0081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0" w:afterAutospacing="1" w:line="240" w:lineRule="auto"/>
        <w:rPr>
          <w:rFonts w:asciiTheme="minorHAnsi" w:hAnsiTheme="minorHAnsi" w:cstheme="minorHAnsi"/>
          <w:sz w:val="24"/>
          <w:szCs w:val="32"/>
          <w:lang w:val="es-ES"/>
        </w:rPr>
      </w:pPr>
      <w:r w:rsidRPr="00811798">
        <w:rPr>
          <w:rFonts w:asciiTheme="minorHAnsi" w:hAnsiTheme="minorHAnsi" w:cstheme="minorHAnsi"/>
          <w:noProof/>
          <w:sz w:val="24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C0757" wp14:editId="185265A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90525"/>
                <wp:effectExtent l="57150" t="19050" r="77470" b="104775"/>
                <wp:wrapNone/>
                <wp:docPr id="307" name="Cuadro de texto 2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505FE" w14:textId="583DEC47" w:rsidR="00811798" w:rsidRPr="00811798" w:rsidRDefault="00811798" w:rsidP="00811798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811798">
                              <w:rPr>
                                <w:color w:val="FFFFFF" w:themeColor="background1"/>
                                <w:sz w:val="40"/>
                              </w:rPr>
                              <w:t>R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>egistrarse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href="https://i2connect-h2020.eu/es/resources/advisory-services-database/" style="position:absolute;margin-left:0;margin-top:0;width:186.95pt;height:30.7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" o:button="t" fillcolor="#506329 [1638]" strokecolor="#94b64e [3046]">
                <v:fill color2="#93b64c [3014]" o:detectmouseclick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95505FE" w14:textId="583DEC47" w:rsidR="00811798" w:rsidRPr="00811798" w:rsidRDefault="00811798" w:rsidP="00811798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811798">
                        <w:rPr>
                          <w:color w:val="FFFFFF" w:themeColor="background1"/>
                          <w:sz w:val="40"/>
                        </w:rPr>
                        <w:t>R</w:t>
                      </w:r>
                      <w:r>
                        <w:rPr>
                          <w:color w:val="FFFFFF" w:themeColor="background1"/>
                          <w:sz w:val="40"/>
                        </w:rPr>
                        <w:t>egistrarse</w:t>
                      </w:r>
                    </w:p>
                  </w:txbxContent>
                </v:textbox>
              </v:shape>
            </w:pict>
          </mc:Fallback>
        </mc:AlternateContent>
      </w:r>
    </w:p>
    <w:p w14:paraId="512492D0" w14:textId="77777777" w:rsidR="005A5B8D" w:rsidRDefault="005A5B8D" w:rsidP="005A5B8D">
      <w:pPr>
        <w:spacing w:after="0" w:line="240" w:lineRule="auto"/>
        <w:rPr>
          <w:rFonts w:asciiTheme="minorHAnsi" w:hAnsiTheme="minorHAnsi" w:cstheme="minorHAnsi"/>
          <w:b/>
          <w:bCs/>
          <w:sz w:val="40"/>
          <w:szCs w:val="48"/>
          <w:lang w:val="es-ES"/>
        </w:rPr>
      </w:pPr>
    </w:p>
    <w:p w14:paraId="390768C7" w14:textId="77777777" w:rsidR="001B77C0" w:rsidRPr="005A5B8D" w:rsidRDefault="00A6680D" w:rsidP="005A5B8D">
      <w:pPr>
        <w:spacing w:after="0" w:line="240" w:lineRule="auto"/>
        <w:rPr>
          <w:rFonts w:asciiTheme="minorHAnsi" w:hAnsiTheme="minorHAnsi" w:cstheme="minorHAnsi"/>
          <w:b/>
          <w:bCs/>
          <w:sz w:val="40"/>
          <w:szCs w:val="48"/>
          <w:lang w:val="es-ES"/>
        </w:rPr>
      </w:pPr>
      <w:r w:rsidRPr="005A5B8D">
        <w:rPr>
          <w:rFonts w:asciiTheme="minorHAnsi" w:hAnsiTheme="minorHAnsi" w:cstheme="minorHAnsi"/>
          <w:b/>
          <w:bCs/>
          <w:sz w:val="40"/>
          <w:szCs w:val="48"/>
          <w:lang w:val="es-ES"/>
        </w:rPr>
        <w:t>Sobre</w:t>
      </w:r>
      <w:r w:rsidR="00165036" w:rsidRPr="005A5B8D">
        <w:rPr>
          <w:rFonts w:asciiTheme="minorHAnsi" w:hAnsiTheme="minorHAnsi" w:cstheme="minorHAnsi"/>
          <w:b/>
          <w:bCs/>
          <w:sz w:val="40"/>
          <w:szCs w:val="48"/>
          <w:lang w:val="es-ES"/>
        </w:rPr>
        <w:t xml:space="preserve"> i2connect</w:t>
      </w:r>
    </w:p>
    <w:p w14:paraId="0169E36B" w14:textId="77777777" w:rsidR="00225815" w:rsidRPr="00225815" w:rsidRDefault="00225815" w:rsidP="005A5B8D">
      <w:pPr>
        <w:spacing w:after="0" w:line="240" w:lineRule="auto"/>
        <w:rPr>
          <w:rFonts w:asciiTheme="minorHAnsi" w:hAnsiTheme="minorHAnsi" w:cstheme="minorHAnsi"/>
          <w:sz w:val="20"/>
          <w:szCs w:val="32"/>
          <w:lang w:val="es-ES"/>
        </w:rPr>
      </w:pPr>
    </w:p>
    <w:p w14:paraId="24BBD926" w14:textId="05D5C007" w:rsidR="001B77C0" w:rsidRPr="005A5B8D" w:rsidRDefault="00811798" w:rsidP="005A5B8D">
      <w:pPr>
        <w:spacing w:after="0" w:line="240" w:lineRule="auto"/>
        <w:rPr>
          <w:rFonts w:asciiTheme="minorHAnsi" w:hAnsiTheme="minorHAnsi" w:cstheme="minorHAnsi"/>
          <w:sz w:val="24"/>
          <w:szCs w:val="32"/>
          <w:lang w:val="es-ES"/>
        </w:rPr>
      </w:pPr>
      <w:r>
        <w:rPr>
          <w:rFonts w:asciiTheme="minorHAnsi" w:hAnsiTheme="minorHAnsi" w:cstheme="minorHAnsi"/>
          <w:sz w:val="24"/>
          <w:szCs w:val="32"/>
          <w:lang w:val="es-ES"/>
        </w:rPr>
        <w:t>El proyecto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32"/>
          <w:lang w:val="es-ES"/>
        </w:rPr>
        <w:t xml:space="preserve"> i2connect trabaja para crear</w:t>
      </w:r>
      <w:r w:rsidR="004F19D7" w:rsidRPr="005A5B8D">
        <w:rPr>
          <w:rFonts w:asciiTheme="minorHAnsi" w:hAnsiTheme="minorHAnsi" w:cstheme="minorHAnsi"/>
          <w:sz w:val="24"/>
          <w:szCs w:val="32"/>
          <w:lang w:val="es-ES"/>
        </w:rPr>
        <w:t xml:space="preserve"> una red de apoyo y una cultura de trabajo en red entre los asesores</w:t>
      </w:r>
      <w:r w:rsidR="00225815">
        <w:rPr>
          <w:rFonts w:asciiTheme="minorHAnsi" w:hAnsiTheme="minorHAnsi" w:cstheme="minorHAnsi"/>
          <w:sz w:val="24"/>
          <w:szCs w:val="32"/>
          <w:lang w:val="es-ES"/>
        </w:rPr>
        <w:t>, que son quienes mejor pueden impulsar</w:t>
      </w:r>
      <w:r w:rsidR="004F19D7" w:rsidRPr="005A5B8D">
        <w:rPr>
          <w:rFonts w:asciiTheme="minorHAnsi" w:hAnsiTheme="minorHAnsi" w:cstheme="minorHAnsi"/>
          <w:sz w:val="24"/>
          <w:szCs w:val="32"/>
          <w:lang w:val="es-ES"/>
        </w:rPr>
        <w:t xml:space="preserve"> los procesos de inno</w:t>
      </w:r>
      <w:r w:rsidR="002A6C6C" w:rsidRPr="005A5B8D">
        <w:rPr>
          <w:rFonts w:asciiTheme="minorHAnsi" w:hAnsiTheme="minorHAnsi" w:cstheme="minorHAnsi"/>
          <w:sz w:val="24"/>
          <w:szCs w:val="32"/>
          <w:lang w:val="es-ES"/>
        </w:rPr>
        <w:t>vación</w:t>
      </w:r>
      <w:r w:rsidR="004F19D7" w:rsidRPr="005A5B8D">
        <w:rPr>
          <w:rFonts w:asciiTheme="minorHAnsi" w:hAnsiTheme="minorHAnsi" w:cstheme="minorHAnsi"/>
          <w:sz w:val="24"/>
          <w:szCs w:val="32"/>
          <w:lang w:val="es-ES"/>
        </w:rPr>
        <w:t>.</w:t>
      </w:r>
    </w:p>
    <w:p w14:paraId="0BD9417C" w14:textId="77777777" w:rsidR="00BD1D27" w:rsidRDefault="00BD1D27" w:rsidP="005A5B8D">
      <w:pPr>
        <w:spacing w:after="0" w:line="240" w:lineRule="auto"/>
        <w:rPr>
          <w:rFonts w:asciiTheme="minorHAnsi" w:hAnsiTheme="minorHAnsi" w:cstheme="minorHAnsi"/>
          <w:b/>
          <w:bCs/>
          <w:sz w:val="40"/>
          <w:szCs w:val="48"/>
          <w:lang w:val="es-ES"/>
        </w:rPr>
      </w:pPr>
    </w:p>
    <w:p w14:paraId="558642F9" w14:textId="77777777" w:rsidR="00A6680D" w:rsidRPr="005A5B8D" w:rsidRDefault="00A6680D" w:rsidP="005A5B8D">
      <w:pPr>
        <w:spacing w:after="0" w:line="240" w:lineRule="auto"/>
        <w:rPr>
          <w:rFonts w:asciiTheme="minorHAnsi" w:hAnsiTheme="minorHAnsi" w:cstheme="minorHAnsi"/>
          <w:b/>
          <w:bCs/>
          <w:sz w:val="40"/>
          <w:szCs w:val="48"/>
          <w:lang w:val="es-ES"/>
        </w:rPr>
      </w:pPr>
      <w:r w:rsidRPr="005A5B8D">
        <w:rPr>
          <w:rFonts w:asciiTheme="minorHAnsi" w:hAnsiTheme="minorHAnsi" w:cstheme="minorHAnsi"/>
          <w:b/>
          <w:bCs/>
          <w:sz w:val="40"/>
          <w:szCs w:val="48"/>
          <w:lang w:val="es-ES"/>
        </w:rPr>
        <w:t>Buscar un asesor o una organización de asesoramiento</w:t>
      </w:r>
    </w:p>
    <w:p w14:paraId="797C3009" w14:textId="77777777" w:rsidR="002A6C6C" w:rsidRPr="005A5B8D" w:rsidRDefault="002A6C6C" w:rsidP="005A5B8D">
      <w:pPr>
        <w:spacing w:after="0" w:line="240" w:lineRule="auto"/>
        <w:rPr>
          <w:rFonts w:asciiTheme="minorHAnsi" w:hAnsiTheme="minorHAnsi" w:cstheme="minorHAnsi"/>
          <w:sz w:val="24"/>
          <w:szCs w:val="32"/>
          <w:lang w:val="es-ES"/>
        </w:rPr>
      </w:pPr>
    </w:p>
    <w:p w14:paraId="1AC41ED4" w14:textId="1DA5E635" w:rsidR="001B77C0" w:rsidRDefault="00A6680D" w:rsidP="005A5B8D">
      <w:pPr>
        <w:spacing w:after="0" w:line="240" w:lineRule="auto"/>
        <w:rPr>
          <w:rFonts w:asciiTheme="minorHAnsi" w:hAnsiTheme="minorHAnsi" w:cstheme="minorHAnsi"/>
          <w:sz w:val="24"/>
          <w:szCs w:val="32"/>
          <w:lang w:val="es-ES"/>
        </w:rPr>
      </w:pPr>
      <w:r w:rsidRPr="005A5B8D">
        <w:rPr>
          <w:rFonts w:asciiTheme="minorHAnsi" w:hAnsiTheme="minorHAnsi" w:cstheme="minorHAnsi"/>
          <w:sz w:val="24"/>
          <w:szCs w:val="32"/>
          <w:lang w:val="es-ES"/>
        </w:rPr>
        <w:t xml:space="preserve">¿Buscas un asesor o una </w:t>
      </w:r>
      <w:r w:rsidR="00225815">
        <w:rPr>
          <w:rFonts w:asciiTheme="minorHAnsi" w:hAnsiTheme="minorHAnsi" w:cstheme="minorHAnsi"/>
          <w:sz w:val="24"/>
          <w:szCs w:val="32"/>
          <w:lang w:val="es-ES"/>
        </w:rPr>
        <w:t>organización de asesoramiento? Est</w:t>
      </w:r>
      <w:r w:rsidRPr="005A5B8D">
        <w:rPr>
          <w:rFonts w:asciiTheme="minorHAnsi" w:hAnsiTheme="minorHAnsi" w:cstheme="minorHAnsi"/>
          <w:sz w:val="24"/>
          <w:szCs w:val="32"/>
          <w:lang w:val="es-ES"/>
        </w:rPr>
        <w:t xml:space="preserve">a </w:t>
      </w:r>
      <w:r w:rsidR="00225815">
        <w:rPr>
          <w:rFonts w:asciiTheme="minorHAnsi" w:hAnsiTheme="minorHAnsi" w:cstheme="minorHAnsi"/>
          <w:sz w:val="24"/>
          <w:szCs w:val="32"/>
          <w:lang w:val="es-ES"/>
        </w:rPr>
        <w:t>b</w:t>
      </w:r>
      <w:r w:rsidRPr="005A5B8D">
        <w:rPr>
          <w:rFonts w:asciiTheme="minorHAnsi" w:hAnsiTheme="minorHAnsi" w:cstheme="minorHAnsi"/>
          <w:sz w:val="24"/>
          <w:szCs w:val="32"/>
          <w:lang w:val="es-ES"/>
        </w:rPr>
        <w:t xml:space="preserve">ase de </w:t>
      </w:r>
      <w:r w:rsidR="00225815">
        <w:rPr>
          <w:rFonts w:asciiTheme="minorHAnsi" w:hAnsiTheme="minorHAnsi" w:cstheme="minorHAnsi"/>
          <w:sz w:val="24"/>
          <w:szCs w:val="32"/>
          <w:lang w:val="es-ES"/>
        </w:rPr>
        <w:t>d</w:t>
      </w:r>
      <w:r w:rsidRPr="005A5B8D">
        <w:rPr>
          <w:rFonts w:asciiTheme="minorHAnsi" w:hAnsiTheme="minorHAnsi" w:cstheme="minorHAnsi"/>
          <w:sz w:val="24"/>
          <w:szCs w:val="32"/>
          <w:lang w:val="es-ES"/>
        </w:rPr>
        <w:t xml:space="preserve">atos te ofrece varias posibilidades de búsqueda rápida </w:t>
      </w:r>
      <w:r w:rsidR="002A6C6C" w:rsidRPr="005A5B8D">
        <w:rPr>
          <w:rFonts w:asciiTheme="minorHAnsi" w:hAnsiTheme="minorHAnsi" w:cstheme="minorHAnsi"/>
          <w:sz w:val="24"/>
          <w:szCs w:val="32"/>
          <w:lang w:val="es-ES"/>
        </w:rPr>
        <w:t>filtrando lo</w:t>
      </w:r>
      <w:r w:rsidRPr="005A5B8D">
        <w:rPr>
          <w:rFonts w:asciiTheme="minorHAnsi" w:hAnsiTheme="minorHAnsi" w:cstheme="minorHAnsi"/>
          <w:sz w:val="24"/>
          <w:szCs w:val="32"/>
          <w:lang w:val="es-ES"/>
        </w:rPr>
        <w:t>s resultados.</w:t>
      </w:r>
    </w:p>
    <w:p w14:paraId="590F8C8F" w14:textId="77777777" w:rsidR="00225815" w:rsidRDefault="00225815" w:rsidP="005A5B8D">
      <w:pPr>
        <w:spacing w:after="0" w:line="240" w:lineRule="auto"/>
        <w:rPr>
          <w:rFonts w:asciiTheme="minorHAnsi" w:hAnsiTheme="minorHAnsi" w:cstheme="minorHAnsi"/>
          <w:sz w:val="24"/>
          <w:szCs w:val="32"/>
          <w:lang w:val="es-ES"/>
        </w:rPr>
      </w:pPr>
    </w:p>
    <w:p w14:paraId="44903D57" w14:textId="6F6F4BE1" w:rsidR="00225815" w:rsidRDefault="00225815" w:rsidP="0022581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32"/>
          <w:lang w:val="es-ES"/>
        </w:rPr>
      </w:pPr>
      <w:r>
        <w:rPr>
          <w:color w:val="000000"/>
          <w:shd w:val="clear" w:color="auto" w:fill="FFFFFF"/>
        </w:rPr>
        <w:lastRenderedPageBreak/>
        <w:br/>
      </w:r>
      <w:r>
        <w:rPr>
          <w:rFonts w:asciiTheme="minorHAnsi" w:hAnsiTheme="minorHAnsi" w:cstheme="minorHAnsi"/>
          <w:noProof/>
          <w:sz w:val="24"/>
          <w:szCs w:val="32"/>
          <w:lang w:val="es-ES" w:eastAsia="es-ES"/>
        </w:rPr>
        <w:drawing>
          <wp:inline distT="0" distB="0" distL="0" distR="0" wp14:anchorId="1BBEDA19" wp14:editId="342FF9D1">
            <wp:extent cx="3976188" cy="4200525"/>
            <wp:effectExtent l="133350" t="114300" r="139065" b="1619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conectdatabas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743" cy="42011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2778C1F" w14:textId="2C4042CC" w:rsidR="005A5B8D" w:rsidRPr="005A5B8D" w:rsidRDefault="005A5B8D" w:rsidP="005A5B8D">
      <w:pPr>
        <w:spacing w:after="0" w:line="240" w:lineRule="auto"/>
        <w:rPr>
          <w:rFonts w:asciiTheme="minorHAnsi" w:hAnsiTheme="minorHAnsi" w:cstheme="minorHAnsi"/>
          <w:sz w:val="24"/>
          <w:szCs w:val="32"/>
          <w:lang w:val="es-ES"/>
        </w:rPr>
      </w:pPr>
    </w:p>
    <w:sectPr w:rsidR="005A5B8D" w:rsidRPr="005A5B8D" w:rsidSect="00BD1D27">
      <w:pgSz w:w="11906" w:h="16838"/>
      <w:pgMar w:top="568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7D32C" w14:textId="77777777" w:rsidR="001B5789" w:rsidRDefault="001B5789">
      <w:pPr>
        <w:spacing w:after="0" w:line="240" w:lineRule="auto"/>
      </w:pPr>
      <w:r>
        <w:separator/>
      </w:r>
    </w:p>
  </w:endnote>
  <w:endnote w:type="continuationSeparator" w:id="0">
    <w:p w14:paraId="439CA8C9" w14:textId="77777777" w:rsidR="001B5789" w:rsidRDefault="001B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C54D3" w14:textId="77777777" w:rsidR="001B5789" w:rsidRDefault="001B5789">
      <w:pPr>
        <w:spacing w:after="0" w:line="240" w:lineRule="auto"/>
      </w:pPr>
      <w:r>
        <w:separator/>
      </w:r>
    </w:p>
  </w:footnote>
  <w:footnote w:type="continuationSeparator" w:id="0">
    <w:p w14:paraId="19ED3D96" w14:textId="77777777" w:rsidR="001B5789" w:rsidRDefault="001B5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309"/>
    <w:multiLevelType w:val="multilevel"/>
    <w:tmpl w:val="FAE2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C0"/>
    <w:rsid w:val="00145769"/>
    <w:rsid w:val="00165036"/>
    <w:rsid w:val="001B5789"/>
    <w:rsid w:val="001B77C0"/>
    <w:rsid w:val="00225815"/>
    <w:rsid w:val="002A6C6C"/>
    <w:rsid w:val="004F19D7"/>
    <w:rsid w:val="005A5B8D"/>
    <w:rsid w:val="00811798"/>
    <w:rsid w:val="00885F46"/>
    <w:rsid w:val="00A6680D"/>
    <w:rsid w:val="00AA0EF0"/>
    <w:rsid w:val="00BD1D27"/>
    <w:rsid w:val="00D4721C"/>
    <w:rsid w:val="00FA4CAB"/>
    <w:rsid w:val="00FC6790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4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F19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19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19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19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19D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9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F19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19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19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19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19D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i2connect-h2020.eu/es/resources/advisory-services-databa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T@Z F0R€V€R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Jiménez González, Álvaro</dc:creator>
  <cp:lastModifiedBy>T@Z F0R€V€R</cp:lastModifiedBy>
  <cp:revision>2</cp:revision>
  <dcterms:created xsi:type="dcterms:W3CDTF">2022-11-16T10:33:00Z</dcterms:created>
  <dcterms:modified xsi:type="dcterms:W3CDTF">2022-11-16T10:33:00Z</dcterms:modified>
</cp:coreProperties>
</file>